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6B2E" w14:textId="23837CE4" w:rsidR="0099688D" w:rsidRPr="0099688D" w:rsidRDefault="0099688D" w:rsidP="00996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9688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Pre-Arrival Information for Newly Admitted Students at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the</w:t>
      </w:r>
      <w:r w:rsidRPr="0099688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University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of Nigeria</w:t>
      </w:r>
    </w:p>
    <w:p w14:paraId="542DC14A" w14:textId="77777777" w:rsidR="0099688D" w:rsidRPr="0099688D" w:rsidRDefault="0099688D" w:rsidP="00996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sz w:val="24"/>
          <w:szCs w:val="24"/>
        </w:rPr>
        <w:t>Welcome to your new academic journey! Here’s a guide to help you get ready for a smooth transition into university life.</w:t>
      </w:r>
    </w:p>
    <w:p w14:paraId="7A5D1E34" w14:textId="77777777" w:rsidR="0099688D" w:rsidRPr="0099688D" w:rsidRDefault="0099688D" w:rsidP="0099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sz w:val="24"/>
          <w:szCs w:val="24"/>
        </w:rPr>
        <w:pict w14:anchorId="6713B64C">
          <v:rect id="_x0000_i1025" style="width:0;height:1.5pt" o:hralign="center" o:hrstd="t" o:hr="t" fillcolor="#a0a0a0" stroked="f"/>
        </w:pict>
      </w:r>
    </w:p>
    <w:p w14:paraId="615CA76D" w14:textId="77777777" w:rsidR="0099688D" w:rsidRPr="0099688D" w:rsidRDefault="0099688D" w:rsidP="009968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1. Confirm Your Admission and Complete Enrollment</w:t>
      </w:r>
    </w:p>
    <w:p w14:paraId="3A8FE839" w14:textId="77777777" w:rsidR="0099688D" w:rsidRPr="0099688D" w:rsidRDefault="0099688D" w:rsidP="009968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Admission Confirmation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Ensure you have accepted your offer through the university portal and completed any required enrollment forms.</w:t>
      </w:r>
    </w:p>
    <w:p w14:paraId="3DCCB490" w14:textId="785CF2E1" w:rsidR="0099688D" w:rsidRPr="0099688D" w:rsidRDefault="0099688D" w:rsidP="009968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Document Submission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Upload necessary documents (e.g., academic transcripts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applicable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, proof of identity, medical forms).</w:t>
      </w:r>
    </w:p>
    <w:p w14:paraId="7137DAB1" w14:textId="34FA24C2" w:rsidR="0099688D" w:rsidRPr="0099688D" w:rsidRDefault="0099688D" w:rsidP="009968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Fee Payment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Look at the payment schedule and make your payment via Remita on the portal.</w:t>
      </w:r>
    </w:p>
    <w:p w14:paraId="06CDA51A" w14:textId="77777777" w:rsidR="0099688D" w:rsidRPr="0099688D" w:rsidRDefault="0099688D" w:rsidP="009968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2. Accommodation Arrangements</w:t>
      </w:r>
    </w:p>
    <w:p w14:paraId="1A438008" w14:textId="77777777" w:rsidR="0099688D" w:rsidRPr="0099688D" w:rsidRDefault="0099688D" w:rsidP="009968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On-Campus Housing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Apply for on-campus housing as early as possible if you’re interested. Housing fills up quickly.</w:t>
      </w:r>
    </w:p>
    <w:p w14:paraId="2A93857B" w14:textId="77777777" w:rsidR="0099688D" w:rsidRPr="0099688D" w:rsidRDefault="0099688D" w:rsidP="009968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Off-Campus Housing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If choosing off-campus, explore options near campus and ensure accommodations are secure.</w:t>
      </w:r>
    </w:p>
    <w:p w14:paraId="7874799A" w14:textId="77777777" w:rsidR="0099688D" w:rsidRPr="0099688D" w:rsidRDefault="0099688D" w:rsidP="009968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Roommate Matching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Some housing options offer roommate matching services to help you find a compatible roommate.</w:t>
      </w:r>
    </w:p>
    <w:p w14:paraId="2686CFAA" w14:textId="77777777" w:rsidR="0099688D" w:rsidRPr="0099688D" w:rsidRDefault="0099688D" w:rsidP="009968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3. Plan Your Travel to Campus</w:t>
      </w:r>
    </w:p>
    <w:p w14:paraId="1CD974D7" w14:textId="0F311ED1" w:rsidR="0099688D" w:rsidRPr="0099688D" w:rsidRDefault="0099688D" w:rsidP="009968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Travel Arrangements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 xml:space="preserve">: Book </w:t>
      </w:r>
      <w:proofErr w:type="spellStart"/>
      <w:proofErr w:type="gramStart"/>
      <w:r w:rsidRPr="0099688D">
        <w:rPr>
          <w:rFonts w:ascii="Times New Roman" w:eastAsia="Times New Roman" w:hAnsi="Times New Roman" w:cs="Times New Roman"/>
          <w:sz w:val="24"/>
          <w:szCs w:val="24"/>
        </w:rPr>
        <w:t>flights,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proofErr w:type="spellEnd"/>
      <w:proofErr w:type="gramEnd"/>
      <w:r w:rsidRPr="0099688D">
        <w:rPr>
          <w:rFonts w:ascii="Times New Roman" w:eastAsia="Times New Roman" w:hAnsi="Times New Roman" w:cs="Times New Roman"/>
          <w:sz w:val="24"/>
          <w:szCs w:val="24"/>
        </w:rPr>
        <w:t xml:space="preserve"> tickets, or other transportation in advance, especially if coming from abroad.</w:t>
      </w:r>
    </w:p>
    <w:p w14:paraId="66F527EA" w14:textId="77777777" w:rsidR="0099688D" w:rsidRPr="0099688D" w:rsidRDefault="0099688D" w:rsidP="009968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Travel Documents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Ensure your passport, visa, and other travel documents are in order if you’re an international student.</w:t>
      </w:r>
    </w:p>
    <w:p w14:paraId="66092488" w14:textId="77777777" w:rsidR="0099688D" w:rsidRPr="0099688D" w:rsidRDefault="0099688D" w:rsidP="009968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4. Orientation Schedule and Welcome Events</w:t>
      </w:r>
    </w:p>
    <w:p w14:paraId="07CB5E29" w14:textId="77777777" w:rsidR="0099688D" w:rsidRPr="0099688D" w:rsidRDefault="0099688D" w:rsidP="009968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Orientation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Review the orientation schedule, which includes sessions on campus facilities, academic programs, and student life.</w:t>
      </w:r>
    </w:p>
    <w:p w14:paraId="1FE7FBD3" w14:textId="77777777" w:rsidR="0099688D" w:rsidRPr="0099688D" w:rsidRDefault="0099688D" w:rsidP="009968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Welcome Events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Join social and academic events to meet peers, staff, and student leaders.</w:t>
      </w:r>
    </w:p>
    <w:p w14:paraId="21B49895" w14:textId="77777777" w:rsidR="0099688D" w:rsidRPr="0099688D" w:rsidRDefault="0099688D" w:rsidP="009968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Campus Tours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Attend campus tours to become familiar with lecture halls, libraries, dining options, and recreation areas.</w:t>
      </w:r>
    </w:p>
    <w:p w14:paraId="284E582F" w14:textId="77777777" w:rsidR="0099688D" w:rsidRPr="0099688D" w:rsidRDefault="0099688D" w:rsidP="009968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5. Complete Health and Wellness Requirements</w:t>
      </w:r>
    </w:p>
    <w:p w14:paraId="6099C48F" w14:textId="77777777" w:rsidR="0099688D" w:rsidRPr="0099688D" w:rsidRDefault="0099688D" w:rsidP="009968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Medical Documentation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Submit any required health records, such as vaccination certificates.</w:t>
      </w:r>
    </w:p>
    <w:p w14:paraId="061698B7" w14:textId="77777777" w:rsidR="0099688D" w:rsidRPr="0099688D" w:rsidRDefault="0099688D" w:rsidP="009968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Health Insurance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Arrange health insurance coverage, whether through the university or an external provider.</w:t>
      </w:r>
    </w:p>
    <w:p w14:paraId="2BED5423" w14:textId="77777777" w:rsidR="0099688D" w:rsidRPr="0099688D" w:rsidRDefault="0099688D" w:rsidP="009968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Accessibility Services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If you have specific health or accessibility needs, contact the university’s accessibility office for support.</w:t>
      </w:r>
    </w:p>
    <w:p w14:paraId="4AC18A45" w14:textId="77777777" w:rsidR="0099688D" w:rsidRPr="0099688D" w:rsidRDefault="0099688D" w:rsidP="009968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6. Set Up University Accounts and IT Services</w:t>
      </w:r>
    </w:p>
    <w:p w14:paraId="7DE264CF" w14:textId="77777777" w:rsidR="0099688D" w:rsidRPr="0099688D" w:rsidRDefault="0099688D" w:rsidP="009968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Student Email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Set up your university email account to stay updated with important announcements.</w:t>
      </w:r>
    </w:p>
    <w:p w14:paraId="7142610B" w14:textId="053AEC84" w:rsidR="0099688D" w:rsidRPr="0099688D" w:rsidRDefault="0099688D" w:rsidP="009968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Online Learning Portals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Familiarize yourself with the university’s learning management systems (e.g., Moodle</w:t>
      </w:r>
      <w:r>
        <w:rPr>
          <w:rFonts w:ascii="Times New Roman" w:eastAsia="Times New Roman" w:hAnsi="Times New Roman" w:cs="Times New Roman"/>
          <w:sz w:val="24"/>
          <w:szCs w:val="24"/>
        </w:rPr>
        <w:t>, Google Classroom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A91C8FA" w14:textId="01CA2753" w:rsidR="0099688D" w:rsidRPr="0099688D" w:rsidRDefault="0099688D" w:rsidP="009968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ID Card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 xml:space="preserve">: Your university ID card </w:t>
      </w:r>
      <w:r>
        <w:rPr>
          <w:rFonts w:ascii="Times New Roman" w:eastAsia="Times New Roman" w:hAnsi="Times New Roman" w:cs="Times New Roman"/>
          <w:sz w:val="24"/>
          <w:szCs w:val="24"/>
        </w:rPr>
        <w:t>is an important piece of document so get it.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D7DA89" w14:textId="77777777" w:rsidR="0099688D" w:rsidRPr="0099688D" w:rsidRDefault="0099688D" w:rsidP="009968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7. Plan Your Academic Path</w:t>
      </w:r>
    </w:p>
    <w:p w14:paraId="24E7B10F" w14:textId="77777777" w:rsidR="0099688D" w:rsidRPr="0099688D" w:rsidRDefault="0099688D" w:rsidP="009968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Course Registration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 xml:space="preserve">: Review the registration process and sign up for classes, making </w:t>
      </w:r>
      <w:proofErr w:type="gramStart"/>
      <w:r w:rsidRPr="0099688D">
        <w:rPr>
          <w:rFonts w:ascii="Times New Roman" w:eastAsia="Times New Roman" w:hAnsi="Times New Roman" w:cs="Times New Roman"/>
          <w:sz w:val="24"/>
          <w:szCs w:val="24"/>
        </w:rPr>
        <w:t>sure</w:t>
      </w:r>
      <w:proofErr w:type="gramEnd"/>
      <w:r w:rsidRPr="0099688D">
        <w:rPr>
          <w:rFonts w:ascii="Times New Roman" w:eastAsia="Times New Roman" w:hAnsi="Times New Roman" w:cs="Times New Roman"/>
          <w:sz w:val="24"/>
          <w:szCs w:val="24"/>
        </w:rPr>
        <w:t xml:space="preserve"> they align with your academic goals.</w:t>
      </w:r>
    </w:p>
    <w:p w14:paraId="67804684" w14:textId="77777777" w:rsidR="0099688D" w:rsidRPr="0099688D" w:rsidRDefault="0099688D" w:rsidP="009968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Academic Calendar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Familiarize yourself with important dates such as the semester start, exam periods, and holidays.</w:t>
      </w:r>
    </w:p>
    <w:p w14:paraId="3F1E2D64" w14:textId="77777777" w:rsidR="0099688D" w:rsidRPr="0099688D" w:rsidRDefault="0099688D" w:rsidP="009968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Textbooks and Materials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Review your course reading list and consider purchasing or borrowing textbooks and materials early.</w:t>
      </w:r>
    </w:p>
    <w:p w14:paraId="03C01D57" w14:textId="50EF8F59" w:rsidR="0099688D" w:rsidRPr="0099688D" w:rsidRDefault="0099688D" w:rsidP="009968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8. Scholarships</w:t>
      </w:r>
    </w:p>
    <w:p w14:paraId="2D2AE2A9" w14:textId="77777777" w:rsidR="0099688D" w:rsidRPr="0099688D" w:rsidRDefault="0099688D" w:rsidP="009968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Scholarships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Confirm any scholarships and review renewal requirements to maintain eligibility.</w:t>
      </w:r>
    </w:p>
    <w:p w14:paraId="61462F41" w14:textId="77777777" w:rsidR="0099688D" w:rsidRPr="0099688D" w:rsidRDefault="0099688D" w:rsidP="009968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Banking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Set up a local bank account if needed, and check with your bank about online and in-person services near campus.</w:t>
      </w:r>
    </w:p>
    <w:p w14:paraId="5C8FC3DA" w14:textId="77777777" w:rsidR="0099688D" w:rsidRPr="0099688D" w:rsidRDefault="0099688D" w:rsidP="009968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9. Student Support Services</w:t>
      </w:r>
    </w:p>
    <w:p w14:paraId="125969F9" w14:textId="77777777" w:rsidR="0099688D" w:rsidRPr="0099688D" w:rsidRDefault="0099688D" w:rsidP="009968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Academic Advising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Contact your academic advisor for guidance on course selection and study planning.</w:t>
      </w:r>
    </w:p>
    <w:p w14:paraId="0B433EE4" w14:textId="77777777" w:rsidR="0099688D" w:rsidRPr="0099688D" w:rsidRDefault="0099688D" w:rsidP="009968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Counseling Services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The university offers counseling and mental health services for students needing support.</w:t>
      </w:r>
    </w:p>
    <w:p w14:paraId="2DD0649B" w14:textId="77777777" w:rsidR="0099688D" w:rsidRPr="0099688D" w:rsidRDefault="0099688D" w:rsidP="009968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Student Organizations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Explore clubs and organizations to enrich your university experience, build skills, and make new friends.</w:t>
      </w:r>
    </w:p>
    <w:p w14:paraId="2EB0557E" w14:textId="77777777" w:rsidR="0099688D" w:rsidRPr="0099688D" w:rsidRDefault="0099688D" w:rsidP="009968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10. International Student Preparation (If Applicable)</w:t>
      </w:r>
    </w:p>
    <w:p w14:paraId="3DCC8BAE" w14:textId="77777777" w:rsidR="0099688D" w:rsidRPr="0099688D" w:rsidRDefault="0099688D" w:rsidP="009968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Visa Requirements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Ensure your student visa is valid, and review any additional documentation required for international students.</w:t>
      </w:r>
    </w:p>
    <w:p w14:paraId="6B1761EF" w14:textId="77777777" w:rsidR="0099688D" w:rsidRPr="0099688D" w:rsidRDefault="0099688D" w:rsidP="009968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Cultural Adjustment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Attend sessions on cultural adaptation, local customs, and support services for international students.</w:t>
      </w:r>
    </w:p>
    <w:p w14:paraId="7B14F1DA" w14:textId="77777777" w:rsidR="0099688D" w:rsidRPr="0099688D" w:rsidRDefault="0099688D" w:rsidP="009968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Language Support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If English or the language of instruction is not your first language, consider language support options offered by the university.</w:t>
      </w:r>
    </w:p>
    <w:p w14:paraId="6D8F24EA" w14:textId="77777777" w:rsidR="0099688D" w:rsidRPr="0099688D" w:rsidRDefault="0099688D" w:rsidP="009968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11. What to Pack</w:t>
      </w:r>
    </w:p>
    <w:p w14:paraId="2788146E" w14:textId="77777777" w:rsidR="0099688D" w:rsidRPr="0099688D" w:rsidRDefault="0099688D" w:rsidP="009968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Essential Documents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Pack a file with your passport, admission letter, visa, insurance, and health records.</w:t>
      </w:r>
    </w:p>
    <w:p w14:paraId="2A847756" w14:textId="77777777" w:rsidR="0099688D" w:rsidRPr="0099688D" w:rsidRDefault="0099688D" w:rsidP="009968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Room Essentials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Check with the university for what’s included in campus housing, so you know what to bring.</w:t>
      </w:r>
    </w:p>
    <w:p w14:paraId="36E2DAA3" w14:textId="77777777" w:rsidR="0099688D" w:rsidRPr="0099688D" w:rsidRDefault="0099688D" w:rsidP="009968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Academic Supplies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Laptops, notebooks, pens, and any specific tools for your course of study.</w:t>
      </w:r>
    </w:p>
    <w:p w14:paraId="37EA6220" w14:textId="77777777" w:rsidR="0099688D" w:rsidRPr="0099688D" w:rsidRDefault="0099688D" w:rsidP="009968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Clothing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Prepare for the local climate and bring some formal wear for events or presentations.</w:t>
      </w:r>
    </w:p>
    <w:p w14:paraId="35C34755" w14:textId="77777777" w:rsidR="0099688D" w:rsidRPr="0099688D" w:rsidRDefault="0099688D" w:rsidP="009968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12. Get Connected Before Arrival</w:t>
      </w:r>
    </w:p>
    <w:p w14:paraId="1F945C53" w14:textId="77777777" w:rsidR="0099688D" w:rsidRPr="0099688D" w:rsidRDefault="0099688D" w:rsidP="009968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Social Media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Join the university’s official social media groups for new students to connect with peers and stay informed.</w:t>
      </w:r>
    </w:p>
    <w:p w14:paraId="19A6AAD4" w14:textId="77777777" w:rsidR="0099688D" w:rsidRPr="0099688D" w:rsidRDefault="0099688D" w:rsidP="009968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Peer Mentors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Some universities assign peer mentors to help new students; consider reaching out to yours if available.</w:t>
      </w:r>
    </w:p>
    <w:p w14:paraId="29F45637" w14:textId="77777777" w:rsidR="0099688D" w:rsidRPr="0099688D" w:rsidRDefault="0099688D" w:rsidP="009968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8D">
        <w:rPr>
          <w:rFonts w:ascii="Times New Roman" w:eastAsia="Times New Roman" w:hAnsi="Times New Roman" w:cs="Times New Roman"/>
          <w:b/>
          <w:bCs/>
          <w:sz w:val="24"/>
          <w:szCs w:val="24"/>
        </w:rPr>
        <w:t>Communication Channels</w:t>
      </w:r>
      <w:r w:rsidRPr="0099688D">
        <w:rPr>
          <w:rFonts w:ascii="Times New Roman" w:eastAsia="Times New Roman" w:hAnsi="Times New Roman" w:cs="Times New Roman"/>
          <w:sz w:val="24"/>
          <w:szCs w:val="24"/>
        </w:rPr>
        <w:t>: Download university-recommended apps or platforms used for student communication and notifications.</w:t>
      </w:r>
    </w:p>
    <w:p w14:paraId="16110265" w14:textId="77777777" w:rsidR="00EF5C56" w:rsidRDefault="00EF5C56"/>
    <w:sectPr w:rsidR="00EF5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344"/>
    <w:multiLevelType w:val="multilevel"/>
    <w:tmpl w:val="009E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35B0C"/>
    <w:multiLevelType w:val="multilevel"/>
    <w:tmpl w:val="6DC0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45F70"/>
    <w:multiLevelType w:val="multilevel"/>
    <w:tmpl w:val="2E90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F08D1"/>
    <w:multiLevelType w:val="multilevel"/>
    <w:tmpl w:val="C960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808D7"/>
    <w:multiLevelType w:val="multilevel"/>
    <w:tmpl w:val="875A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EF6C87"/>
    <w:multiLevelType w:val="multilevel"/>
    <w:tmpl w:val="77C4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D0811"/>
    <w:multiLevelType w:val="multilevel"/>
    <w:tmpl w:val="3354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897F7C"/>
    <w:multiLevelType w:val="multilevel"/>
    <w:tmpl w:val="2394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602EEE"/>
    <w:multiLevelType w:val="multilevel"/>
    <w:tmpl w:val="3012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66016C"/>
    <w:multiLevelType w:val="multilevel"/>
    <w:tmpl w:val="864A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B85861"/>
    <w:multiLevelType w:val="multilevel"/>
    <w:tmpl w:val="75A2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900F96"/>
    <w:multiLevelType w:val="multilevel"/>
    <w:tmpl w:val="434A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8D"/>
    <w:rsid w:val="000D7AC4"/>
    <w:rsid w:val="000E0F9D"/>
    <w:rsid w:val="00232AD0"/>
    <w:rsid w:val="004861DC"/>
    <w:rsid w:val="005F21F6"/>
    <w:rsid w:val="006C10B0"/>
    <w:rsid w:val="0099688D"/>
    <w:rsid w:val="00A20AC1"/>
    <w:rsid w:val="00B54EC2"/>
    <w:rsid w:val="00BB1F1A"/>
    <w:rsid w:val="00C30E00"/>
    <w:rsid w:val="00C568DC"/>
    <w:rsid w:val="00E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82BB7"/>
  <w15:chartTrackingRefBased/>
  <w15:docId w15:val="{ABC87B18-AD36-481F-8049-E16C2484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968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968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68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968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6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</cp:lastModifiedBy>
  <cp:revision>1</cp:revision>
  <dcterms:created xsi:type="dcterms:W3CDTF">2024-10-31T09:19:00Z</dcterms:created>
  <dcterms:modified xsi:type="dcterms:W3CDTF">2024-10-31T09:27:00Z</dcterms:modified>
</cp:coreProperties>
</file>